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宋体" w:hAnsi="宋体" w:eastAsia="宋体" w:cs="宋体"/>
          <w:b/>
          <w:bCs/>
          <w:sz w:val="30"/>
          <w:szCs w:val="30"/>
        </w:rPr>
      </w:pPr>
      <w:r>
        <w:rPr>
          <w:rFonts w:hint="eastAsia" w:ascii="宋体" w:hAnsi="宋体" w:eastAsia="宋体" w:cs="宋体"/>
          <w:b/>
          <w:bCs/>
          <w:sz w:val="30"/>
          <w:szCs w:val="30"/>
        </w:rPr>
        <w:t>附件</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w:t>
      </w:r>
    </w:p>
    <w:p>
      <w:pPr>
        <w:jc w:val="center"/>
        <w:rPr>
          <w:rFonts w:ascii="宋体" w:hAnsi="宋体" w:eastAsia="宋体" w:cs="宋体"/>
          <w:b/>
          <w:sz w:val="32"/>
          <w:szCs w:val="32"/>
        </w:rPr>
      </w:pPr>
      <w:r>
        <w:rPr>
          <w:rFonts w:hint="eastAsia" w:ascii="宋体" w:hAnsi="宋体" w:eastAsia="宋体" w:cs="宋体"/>
          <w:b/>
          <w:sz w:val="32"/>
          <w:szCs w:val="32"/>
        </w:rPr>
        <w:t>笔试防疫指南</w:t>
      </w:r>
    </w:p>
    <w:p>
      <w:pPr>
        <w:ind w:firstLine="600" w:firstLineChars="200"/>
        <w:rPr>
          <w:rFonts w:ascii="宋体" w:hAnsi="宋体" w:eastAsia="宋体" w:cs="宋体"/>
          <w:sz w:val="30"/>
          <w:szCs w:val="30"/>
        </w:rPr>
      </w:pPr>
      <w:bookmarkStart w:id="0" w:name="_GoBack"/>
      <w:bookmarkEnd w:id="0"/>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一、如实登记个人健康状况</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个人活动轨迹查询方法：</w:t>
      </w:r>
    </w:p>
    <w:p>
      <w:pPr>
        <w:numPr>
          <w:ilvl w:val="0"/>
          <w:numId w:val="1"/>
        </w:num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电信手机用户</w:t>
      </w:r>
      <w:r>
        <w:rPr>
          <w:rFonts w:hint="eastAsia" w:ascii="宋体" w:hAnsi="宋体" w:eastAsia="宋体" w:cs="宋体"/>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 xml:space="preserve">2、联通手机用户 </w:t>
      </w:r>
      <w:r>
        <w:rPr>
          <w:rFonts w:hint="eastAsia" w:ascii="宋体" w:hAnsi="宋体" w:eastAsia="宋体" w:cs="宋体"/>
          <w:sz w:val="30"/>
          <w:szCs w:val="30"/>
        </w:rPr>
        <w:t>编辑短信“CXMYD#身份证号码后四位”发送至10010，可查询近30天的全国漫游地信息。</w:t>
      </w:r>
    </w:p>
    <w:p>
      <w:p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3、移动手机用户</w:t>
      </w:r>
      <w:r>
        <w:rPr>
          <w:rFonts w:hint="eastAsia" w:ascii="宋体" w:hAnsi="宋体" w:eastAsia="宋体" w:cs="宋体"/>
          <w:sz w:val="30"/>
          <w:szCs w:val="30"/>
        </w:rPr>
        <w:t xml:space="preserve"> 编辑短信“CXMYD”发送至10086，再依据回复短信输入“身份证号码后四位”，可查询近30天内去过的省（市、区）。</w:t>
      </w:r>
    </w:p>
    <w:p>
      <w:pPr>
        <w:spacing w:line="600" w:lineRule="atLeast"/>
        <w:ind w:firstLine="602" w:firstLineChars="200"/>
        <w:rPr>
          <w:rFonts w:ascii="宋体" w:hAnsi="宋体" w:eastAsia="宋体" w:cs="宋体"/>
          <w:b/>
          <w:sz w:val="30"/>
          <w:szCs w:val="30"/>
        </w:rPr>
      </w:pPr>
      <w:r>
        <w:rPr>
          <w:rFonts w:hint="eastAsia" w:ascii="宋体" w:hAnsi="宋体" w:eastAsia="宋体" w:cs="宋体"/>
          <w:b/>
          <w:sz w:val="30"/>
          <w:szCs w:val="30"/>
        </w:rPr>
        <w:t>4、个人活动轨迹(行程卡）微信查询方法（扫码二维码）</w:t>
      </w:r>
    </w:p>
    <w:p>
      <w:pPr>
        <w:jc w:val="center"/>
        <w:rPr>
          <w:rFonts w:ascii="宋体" w:hAnsi="宋体" w:eastAsia="宋体" w:cs="宋体"/>
          <w:sz w:val="30"/>
          <w:szCs w:val="30"/>
        </w:rPr>
      </w:pPr>
      <w:r>
        <w:rPr>
          <w:rFonts w:hint="eastAsia" w:ascii="宋体" w:hAnsi="宋体" w:eastAsia="宋体" w:cs="宋体"/>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cstate="print"/>
                    <a:stretch>
                      <a:fillRect/>
                    </a:stretch>
                  </pic:blipFill>
                  <pic:spPr>
                    <a:xfrm>
                      <a:off x="0" y="0"/>
                      <a:ext cx="2834005" cy="2834005"/>
                    </a:xfrm>
                    <a:prstGeom prst="rect">
                      <a:avLst/>
                    </a:prstGeom>
                  </pic:spPr>
                </pic:pic>
              </a:graphicData>
            </a:graphic>
          </wp:inline>
        </w:drawing>
      </w:r>
    </w:p>
    <w:p>
      <w:pPr>
        <w:rPr>
          <w:rFonts w:ascii="宋体" w:hAnsi="宋体" w:eastAsia="宋体" w:cs="宋体"/>
          <w:sz w:val="30"/>
          <w:szCs w:val="30"/>
        </w:rPr>
      </w:pP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二、考试当日注意事项</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ascii="宋体" w:hAnsi="宋体" w:eastAsia="宋体" w:cs="宋体"/>
          <w:b/>
          <w:sz w:val="30"/>
          <w:szCs w:val="30"/>
        </w:rPr>
      </w:pPr>
      <w:r>
        <w:rPr>
          <w:rFonts w:hint="eastAsia" w:ascii="宋体" w:hAnsi="宋体" w:eastAsia="宋体" w:cs="宋体"/>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宋体" w:hAnsi="宋体" w:eastAsia="宋体" w:cs="宋体"/>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三、风险管控地区管控要求</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14天内有境外旅居史(包括港澳台)的人员，不得参加笔试，入境隔离已满14天的凭解除隔离证明、核酸检测证明、手机查询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00" w:firstLineChars="200"/>
        <w:rPr>
          <w:rFonts w:ascii="宋体" w:hAnsi="宋体" w:eastAsia="宋体" w:cs="宋体"/>
          <w:sz w:val="30"/>
          <w:szCs w:val="30"/>
        </w:rPr>
      </w:pPr>
      <w:r>
        <w:rPr>
          <w:rFonts w:hint="eastAsia" w:ascii="宋体" w:hAnsi="宋体" w:eastAsia="宋体" w:cs="宋体"/>
          <w:bCs/>
          <w:sz w:val="30"/>
          <w:szCs w:val="30"/>
        </w:rPr>
        <w:t>在琼和其他地区的考生凭健康码、手机查询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四、有关要求</w:t>
      </w:r>
    </w:p>
    <w:p>
      <w:pPr>
        <w:spacing w:line="600" w:lineRule="atLeast"/>
        <w:ind w:firstLine="590" w:firstLineChars="196"/>
        <w:rPr>
          <w:rFonts w:ascii="宋体" w:hAnsi="宋体" w:eastAsia="宋体" w:cs="宋体"/>
          <w:b/>
          <w:sz w:val="30"/>
          <w:szCs w:val="30"/>
        </w:rPr>
      </w:pPr>
      <w:r>
        <w:rPr>
          <w:rFonts w:hint="eastAsia" w:ascii="宋体" w:hAnsi="宋体" w:eastAsia="宋体" w:cs="宋体"/>
          <w:b/>
          <w:sz w:val="30"/>
          <w:szCs w:val="30"/>
        </w:rPr>
        <w:t xml:space="preserve">请各位考生务必提高警惕，自觉主动配合做好笔试期间疫情防控工作，如出现任何影响疫情防控工作的个人行为，将由本人承担相关法律责任。  </w:t>
      </w:r>
    </w:p>
    <w:p>
      <w:pPr>
        <w:pStyle w:val="8"/>
        <w:keepNext w:val="0"/>
        <w:keepLines w:val="0"/>
        <w:pageBreakBefore w:val="0"/>
        <w:widowControl/>
        <w:kinsoku/>
        <w:wordWrap/>
        <w:overflowPunct/>
        <w:topLinePunct w:val="0"/>
        <w:autoSpaceDE/>
        <w:autoSpaceDN/>
        <w:bidi w:val="0"/>
        <w:adjustRightInd w:val="0"/>
        <w:snapToGrid w:val="0"/>
        <w:spacing w:beforeAutospacing="0" w:after="210" w:afterAutospacing="0" w:line="560" w:lineRule="exact"/>
        <w:jc w:val="right"/>
        <w:textAlignment w:val="auto"/>
        <w:rPr>
          <w:rFonts w:hint="eastAsia" w:ascii="宋体" w:hAnsi="宋体" w:eastAsia="宋体" w:cs="宋体"/>
          <w:bCs/>
          <w:sz w:val="30"/>
          <w:szCs w:val="30"/>
          <w:lang w:eastAsia="zh-CN"/>
        </w:rPr>
      </w:pPr>
      <w:r>
        <w:rPr>
          <w:rFonts w:hint="eastAsia" w:ascii="宋体" w:hAnsi="宋体" w:eastAsia="宋体" w:cs="宋体"/>
          <w:bCs/>
          <w:sz w:val="30"/>
          <w:szCs w:val="30"/>
        </w:rPr>
        <w:t>中国热带农业科学院</w:t>
      </w:r>
      <w:r>
        <w:rPr>
          <w:rFonts w:hint="eastAsia" w:ascii="宋体" w:hAnsi="宋体" w:eastAsia="宋体" w:cs="宋体"/>
          <w:bCs/>
          <w:sz w:val="30"/>
          <w:szCs w:val="30"/>
          <w:lang w:eastAsia="zh-CN"/>
        </w:rPr>
        <w:t>湛江实验站</w:t>
      </w:r>
    </w:p>
    <w:p>
      <w:pPr>
        <w:pStyle w:val="8"/>
        <w:keepNext w:val="0"/>
        <w:keepLines w:val="0"/>
        <w:pageBreakBefore w:val="0"/>
        <w:widowControl/>
        <w:kinsoku/>
        <w:wordWrap/>
        <w:overflowPunct/>
        <w:topLinePunct w:val="0"/>
        <w:autoSpaceDE/>
        <w:autoSpaceDN/>
        <w:bidi w:val="0"/>
        <w:adjustRightInd w:val="0"/>
        <w:snapToGrid w:val="0"/>
        <w:spacing w:beforeAutospacing="0" w:after="210" w:afterAutospacing="0" w:line="560" w:lineRule="exact"/>
        <w:ind w:right="900"/>
        <w:jc w:val="right"/>
        <w:textAlignment w:val="auto"/>
        <w:rPr>
          <w:rFonts w:ascii="宋体" w:hAnsi="宋体" w:eastAsia="宋体" w:cs="宋体"/>
          <w:bCs/>
          <w:sz w:val="30"/>
          <w:szCs w:val="30"/>
        </w:rPr>
      </w:pPr>
      <w:r>
        <w:rPr>
          <w:rFonts w:hint="eastAsia" w:ascii="宋体" w:hAnsi="宋体" w:eastAsia="宋体" w:cs="宋体"/>
          <w:bCs/>
          <w:sz w:val="30"/>
          <w:szCs w:val="30"/>
        </w:rPr>
        <w:t>2022年1月7日</w:t>
      </w:r>
    </w:p>
    <w:p>
      <w:pPr>
        <w:spacing w:line="360" w:lineRule="exact"/>
        <w:rPr>
          <w:rFonts w:ascii="宋体" w:hAnsi="宋体" w:eastAsia="宋体" w:cs="宋体"/>
          <w:sz w:val="30"/>
          <w:szCs w:val="30"/>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5F0F"/>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A4EB9"/>
    <w:rsid w:val="008B7726"/>
    <w:rsid w:val="00B70C75"/>
    <w:rsid w:val="00D03580"/>
    <w:rsid w:val="00D31D50"/>
    <w:rsid w:val="00D37960"/>
    <w:rsid w:val="00D65707"/>
    <w:rsid w:val="00D75AA3"/>
    <w:rsid w:val="00DB17C2"/>
    <w:rsid w:val="00DE7698"/>
    <w:rsid w:val="00E47891"/>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401D4627"/>
    <w:rsid w:val="4CA50258"/>
    <w:rsid w:val="4D9C33C7"/>
    <w:rsid w:val="4E211C1A"/>
    <w:rsid w:val="4EEC55A2"/>
    <w:rsid w:val="4F1E1065"/>
    <w:rsid w:val="4FFA0721"/>
    <w:rsid w:val="518C5C6C"/>
    <w:rsid w:val="571541A1"/>
    <w:rsid w:val="58A567CA"/>
    <w:rsid w:val="637E39B4"/>
    <w:rsid w:val="653470D3"/>
    <w:rsid w:val="6625213B"/>
    <w:rsid w:val="66326304"/>
    <w:rsid w:val="686B4B57"/>
    <w:rsid w:val="6CA21DCA"/>
    <w:rsid w:val="7ADB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unhideWhenUsed/>
    <w:qFormat/>
    <w:uiPriority w:val="99"/>
    <w:pPr>
      <w:tabs>
        <w:tab w:val="center" w:pos="4153"/>
        <w:tab w:val="right" w:pos="8306"/>
      </w:tabs>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qFormat/>
    <w:uiPriority w:val="99"/>
    <w:rPr>
      <w:rFonts w:ascii="Tahoma" w:hAnsi="Tahoma"/>
      <w:sz w:val="18"/>
      <w:szCs w:val="18"/>
    </w:rPr>
  </w:style>
  <w:style w:type="character" w:customStyle="1" w:styleId="12">
    <w:name w:val="页脚 Char"/>
    <w:basedOn w:val="10"/>
    <w:link w:val="6"/>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184</Words>
  <Characters>1049</Characters>
  <Lines>8</Lines>
  <Paragraphs>2</Paragraphs>
  <TotalTime>48</TotalTime>
  <ScaleCrop>false</ScaleCrop>
  <LinksUpToDate>false</LinksUpToDate>
  <CharactersWithSpaces>1231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风淡云清</cp:lastModifiedBy>
  <cp:lastPrinted>2020-07-30T08:22:00Z</cp:lastPrinted>
  <dcterms:modified xsi:type="dcterms:W3CDTF">2022-01-07T06:34:24Z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099E289297C046E28470C73F55515B03</vt:lpwstr>
  </property>
</Properties>
</file>